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7B" w:rsidRDefault="008A367B" w:rsidP="008A367B">
      <w:pPr>
        <w:shd w:val="clear" w:color="auto" w:fill="FFFFFF"/>
        <w:spacing w:line="360" w:lineRule="auto"/>
        <w:ind w:right="845"/>
        <w:jc w:val="center"/>
        <w:rPr>
          <w:b/>
          <w:iCs/>
          <w:color w:val="000000"/>
          <w:sz w:val="24"/>
          <w:szCs w:val="24"/>
        </w:rPr>
      </w:pPr>
      <w:r w:rsidRPr="00B01D08">
        <w:rPr>
          <w:b/>
          <w:iCs/>
          <w:color w:val="000000"/>
          <w:sz w:val="24"/>
          <w:szCs w:val="24"/>
        </w:rPr>
        <w:t>ОБУЧЕНИЕ РЕБЕНКА СПОСОБАМ СНЯТИЯ МЫШЕЧНОГО</w:t>
      </w:r>
    </w:p>
    <w:p w:rsidR="008A367B" w:rsidRDefault="008A367B" w:rsidP="008A367B">
      <w:pPr>
        <w:shd w:val="clear" w:color="auto" w:fill="FFFFFF"/>
        <w:spacing w:line="360" w:lineRule="auto"/>
        <w:ind w:right="845"/>
        <w:jc w:val="center"/>
        <w:rPr>
          <w:b/>
          <w:iCs/>
          <w:color w:val="000000"/>
          <w:sz w:val="24"/>
          <w:szCs w:val="24"/>
        </w:rPr>
      </w:pPr>
      <w:r w:rsidRPr="00B01D08">
        <w:rPr>
          <w:b/>
          <w:iCs/>
          <w:color w:val="000000"/>
          <w:sz w:val="24"/>
          <w:szCs w:val="24"/>
        </w:rPr>
        <w:t xml:space="preserve">И </w:t>
      </w:r>
      <w:proofErr w:type="gramStart"/>
      <w:r w:rsidRPr="00B01D08">
        <w:rPr>
          <w:b/>
          <w:iCs/>
          <w:color w:val="000000"/>
          <w:sz w:val="24"/>
          <w:szCs w:val="24"/>
        </w:rPr>
        <w:t>ЭМОЦИОНАЛЬН</w:t>
      </w:r>
      <w:r w:rsidRPr="00B01D08">
        <w:rPr>
          <w:b/>
          <w:iCs/>
          <w:color w:val="000000"/>
          <w:sz w:val="24"/>
          <w:szCs w:val="24"/>
        </w:rPr>
        <w:t>О</w:t>
      </w:r>
      <w:r w:rsidRPr="00B01D08">
        <w:rPr>
          <w:b/>
          <w:iCs/>
          <w:color w:val="000000"/>
          <w:sz w:val="24"/>
          <w:szCs w:val="24"/>
        </w:rPr>
        <w:t>ГО</w:t>
      </w:r>
      <w:proofErr w:type="gramEnd"/>
      <w:r w:rsidRPr="00B01D08">
        <w:rPr>
          <w:b/>
          <w:iCs/>
          <w:color w:val="000000"/>
          <w:sz w:val="24"/>
          <w:szCs w:val="24"/>
        </w:rPr>
        <w:t xml:space="preserve"> НАПРЯЖЕНИЙ</w:t>
      </w:r>
    </w:p>
    <w:p w:rsidR="008A367B" w:rsidRPr="00B01D08" w:rsidRDefault="008A367B" w:rsidP="008A367B">
      <w:pPr>
        <w:shd w:val="clear" w:color="auto" w:fill="FFFFFF"/>
        <w:spacing w:line="360" w:lineRule="auto"/>
        <w:ind w:right="845"/>
        <w:jc w:val="center"/>
        <w:rPr>
          <w:b/>
          <w:sz w:val="24"/>
          <w:szCs w:val="24"/>
        </w:rPr>
      </w:pPr>
    </w:p>
    <w:p w:rsidR="008A367B" w:rsidRPr="008A367B" w:rsidRDefault="008A367B" w:rsidP="008A367B">
      <w:pPr>
        <w:shd w:val="clear" w:color="auto" w:fill="FFFFFF"/>
        <w:tabs>
          <w:tab w:val="left" w:pos="1958"/>
        </w:tabs>
        <w:spacing w:line="276" w:lineRule="auto"/>
        <w:ind w:right="5" w:firstLine="360"/>
        <w:jc w:val="both"/>
        <w:rPr>
          <w:sz w:val="28"/>
          <w:szCs w:val="24"/>
        </w:rPr>
      </w:pPr>
      <w:r w:rsidRPr="008A367B">
        <w:rPr>
          <w:iCs/>
          <w:color w:val="000000"/>
          <w:sz w:val="28"/>
          <w:szCs w:val="24"/>
        </w:rPr>
        <w:t>Как показ</w:t>
      </w:r>
      <w:r>
        <w:rPr>
          <w:iCs/>
          <w:color w:val="000000"/>
          <w:sz w:val="28"/>
          <w:szCs w:val="24"/>
        </w:rPr>
        <w:t xml:space="preserve">ывают </w:t>
      </w:r>
      <w:r w:rsidRPr="008A367B">
        <w:rPr>
          <w:iCs/>
          <w:color w:val="000000"/>
          <w:sz w:val="28"/>
          <w:szCs w:val="24"/>
        </w:rPr>
        <w:t>наблюдения, эмоцио</w:t>
      </w:r>
      <w:r w:rsidRPr="008A367B">
        <w:rPr>
          <w:iCs/>
          <w:color w:val="000000"/>
          <w:sz w:val="28"/>
          <w:szCs w:val="24"/>
        </w:rPr>
        <w:softHyphen/>
        <w:t>нальное напряжение тревожных детей чаще всего проявляется в мышечных зажимах в об</w:t>
      </w:r>
      <w:r w:rsidRPr="008A367B">
        <w:rPr>
          <w:iCs/>
          <w:color w:val="000000"/>
          <w:sz w:val="28"/>
          <w:szCs w:val="24"/>
        </w:rPr>
        <w:softHyphen/>
        <w:t>ласти лица и шеи. Кроме того, им свойстве</w:t>
      </w:r>
      <w:r w:rsidRPr="008A367B">
        <w:rPr>
          <w:iCs/>
          <w:color w:val="000000"/>
          <w:sz w:val="28"/>
          <w:szCs w:val="24"/>
        </w:rPr>
        <w:t>н</w:t>
      </w:r>
      <w:r w:rsidRPr="008A367B">
        <w:rPr>
          <w:iCs/>
          <w:color w:val="000000"/>
          <w:sz w:val="28"/>
          <w:szCs w:val="24"/>
        </w:rPr>
        <w:t xml:space="preserve">но зажатие мышц живота. Чтобы помочь детям снизить напряжение </w:t>
      </w:r>
      <w:r w:rsidRPr="008A367B">
        <w:rPr>
          <w:color w:val="000000"/>
          <w:sz w:val="28"/>
          <w:szCs w:val="24"/>
        </w:rPr>
        <w:t xml:space="preserve">– </w:t>
      </w:r>
      <w:r w:rsidRPr="008A367B">
        <w:rPr>
          <w:iCs/>
          <w:color w:val="000000"/>
          <w:sz w:val="28"/>
          <w:szCs w:val="24"/>
        </w:rPr>
        <w:t>и мышечное, и эм</w:t>
      </w:r>
      <w:r w:rsidRPr="008A367B">
        <w:rPr>
          <w:iCs/>
          <w:color w:val="000000"/>
          <w:sz w:val="28"/>
          <w:szCs w:val="24"/>
        </w:rPr>
        <w:t>о</w:t>
      </w:r>
      <w:r w:rsidRPr="008A367B">
        <w:rPr>
          <w:iCs/>
          <w:color w:val="000000"/>
          <w:sz w:val="28"/>
          <w:szCs w:val="24"/>
        </w:rPr>
        <w:t>ци</w:t>
      </w:r>
      <w:r w:rsidRPr="008A367B">
        <w:rPr>
          <w:iCs/>
          <w:color w:val="000000"/>
          <w:sz w:val="28"/>
          <w:szCs w:val="24"/>
        </w:rPr>
        <w:softHyphen/>
        <w:t xml:space="preserve">ональное </w:t>
      </w:r>
      <w:r w:rsidRPr="008A367B">
        <w:rPr>
          <w:color w:val="000000"/>
          <w:sz w:val="28"/>
          <w:szCs w:val="24"/>
        </w:rPr>
        <w:t xml:space="preserve">– </w:t>
      </w:r>
      <w:r w:rsidRPr="008A367B">
        <w:rPr>
          <w:iCs/>
          <w:color w:val="000000"/>
          <w:sz w:val="28"/>
          <w:szCs w:val="24"/>
        </w:rPr>
        <w:t>можно научить их выполнять ре</w:t>
      </w:r>
      <w:r w:rsidRPr="008A367B">
        <w:rPr>
          <w:iCs/>
          <w:color w:val="000000"/>
          <w:sz w:val="28"/>
          <w:szCs w:val="24"/>
        </w:rPr>
        <w:softHyphen/>
        <w:t>лаксационные упражнения.</w:t>
      </w:r>
    </w:p>
    <w:p w:rsidR="008A367B" w:rsidRPr="008A367B" w:rsidRDefault="008A367B" w:rsidP="008A367B">
      <w:pPr>
        <w:shd w:val="clear" w:color="auto" w:fill="FFFFFF"/>
        <w:spacing w:line="276" w:lineRule="auto"/>
        <w:ind w:right="5" w:firstLine="360"/>
        <w:jc w:val="both"/>
        <w:rPr>
          <w:sz w:val="28"/>
          <w:szCs w:val="24"/>
        </w:rPr>
      </w:pPr>
      <w:r w:rsidRPr="008A367B">
        <w:rPr>
          <w:iCs/>
          <w:color w:val="000000"/>
          <w:sz w:val="28"/>
          <w:szCs w:val="24"/>
        </w:rPr>
        <w:t>Кроме релаксационных игр в работе с тре</w:t>
      </w:r>
      <w:r w:rsidRPr="008A367B">
        <w:rPr>
          <w:iCs/>
          <w:color w:val="000000"/>
          <w:sz w:val="28"/>
          <w:szCs w:val="24"/>
        </w:rPr>
        <w:softHyphen/>
        <w:t>вожными детьми необх</w:t>
      </w:r>
      <w:r w:rsidRPr="008A367B">
        <w:rPr>
          <w:iCs/>
          <w:color w:val="000000"/>
          <w:sz w:val="28"/>
          <w:szCs w:val="24"/>
        </w:rPr>
        <w:t>о</w:t>
      </w:r>
      <w:r w:rsidRPr="008A367B">
        <w:rPr>
          <w:iCs/>
          <w:color w:val="000000"/>
          <w:sz w:val="28"/>
          <w:szCs w:val="24"/>
        </w:rPr>
        <w:t>димо также исполь</w:t>
      </w:r>
      <w:r w:rsidRPr="008A367B">
        <w:rPr>
          <w:iCs/>
          <w:color w:val="000000"/>
          <w:sz w:val="28"/>
          <w:szCs w:val="24"/>
        </w:rPr>
        <w:softHyphen/>
        <w:t>зовать и игры, в основе которых лежит теле</w:t>
      </w:r>
      <w:r w:rsidRPr="008A367B">
        <w:rPr>
          <w:iCs/>
          <w:color w:val="000000"/>
          <w:sz w:val="28"/>
          <w:szCs w:val="24"/>
        </w:rPr>
        <w:softHyphen/>
        <w:t>сный контакт с ребенком. Очень полезными являются и игры с песком, глиной, с в</w:t>
      </w:r>
      <w:r w:rsidRPr="008A367B">
        <w:rPr>
          <w:iCs/>
          <w:color w:val="000000"/>
          <w:sz w:val="28"/>
          <w:szCs w:val="24"/>
        </w:rPr>
        <w:t>о</w:t>
      </w:r>
      <w:r w:rsidRPr="008A367B">
        <w:rPr>
          <w:iCs/>
          <w:color w:val="000000"/>
          <w:sz w:val="28"/>
          <w:szCs w:val="24"/>
        </w:rPr>
        <w:t>дой, различные техники рисования красками (паль</w:t>
      </w:r>
      <w:r w:rsidRPr="008A367B">
        <w:rPr>
          <w:iCs/>
          <w:color w:val="000000"/>
          <w:sz w:val="28"/>
          <w:szCs w:val="24"/>
        </w:rPr>
        <w:softHyphen/>
        <w:t>цами, ладошками и др.)</w:t>
      </w:r>
    </w:p>
    <w:p w:rsidR="008A367B" w:rsidRPr="008A367B" w:rsidRDefault="008A367B" w:rsidP="008A367B">
      <w:pPr>
        <w:shd w:val="clear" w:color="auto" w:fill="FFFFFF"/>
        <w:spacing w:line="276" w:lineRule="auto"/>
        <w:ind w:firstLine="360"/>
        <w:jc w:val="both"/>
        <w:rPr>
          <w:sz w:val="28"/>
          <w:szCs w:val="24"/>
        </w:rPr>
      </w:pPr>
      <w:r w:rsidRPr="008A367B">
        <w:rPr>
          <w:iCs/>
          <w:color w:val="000000"/>
          <w:sz w:val="28"/>
          <w:szCs w:val="24"/>
        </w:rPr>
        <w:t>Использование элементов массажа и даже простое растирание тела также способств</w:t>
      </w:r>
      <w:r w:rsidRPr="008A367B">
        <w:rPr>
          <w:iCs/>
          <w:color w:val="000000"/>
          <w:sz w:val="28"/>
          <w:szCs w:val="24"/>
        </w:rPr>
        <w:t>у</w:t>
      </w:r>
      <w:r w:rsidRPr="008A367B">
        <w:rPr>
          <w:iCs/>
          <w:color w:val="000000"/>
          <w:sz w:val="28"/>
          <w:szCs w:val="24"/>
        </w:rPr>
        <w:t>ют снятию мышечного напряжения. В этом слу</w:t>
      </w:r>
      <w:r w:rsidRPr="008A367B">
        <w:rPr>
          <w:iCs/>
          <w:color w:val="000000"/>
          <w:sz w:val="28"/>
          <w:szCs w:val="24"/>
        </w:rPr>
        <w:softHyphen/>
        <w:t>чае совсем не обязательно прибегать к п</w:t>
      </w:r>
      <w:r w:rsidRPr="008A367B">
        <w:rPr>
          <w:iCs/>
          <w:color w:val="000000"/>
          <w:sz w:val="28"/>
          <w:szCs w:val="24"/>
        </w:rPr>
        <w:t>о</w:t>
      </w:r>
      <w:r w:rsidRPr="008A367B">
        <w:rPr>
          <w:iCs/>
          <w:color w:val="000000"/>
          <w:sz w:val="28"/>
          <w:szCs w:val="24"/>
        </w:rPr>
        <w:t>мо</w:t>
      </w:r>
      <w:r w:rsidRPr="008A367B">
        <w:rPr>
          <w:iCs/>
          <w:color w:val="000000"/>
          <w:sz w:val="28"/>
          <w:szCs w:val="24"/>
        </w:rPr>
        <w:softHyphen/>
        <w:t>щи медицинских специалистов. Мама может сама применить простейшие элементы масса</w:t>
      </w:r>
      <w:r w:rsidRPr="008A367B">
        <w:rPr>
          <w:iCs/>
          <w:color w:val="000000"/>
          <w:sz w:val="28"/>
          <w:szCs w:val="24"/>
        </w:rPr>
        <w:softHyphen/>
        <w:t>жа или просто обнять ребенка. В разделе «Игры, в которые играют...» прив</w:t>
      </w:r>
      <w:r w:rsidRPr="008A367B">
        <w:rPr>
          <w:iCs/>
          <w:color w:val="000000"/>
          <w:sz w:val="28"/>
          <w:szCs w:val="24"/>
        </w:rPr>
        <w:t>е</w:t>
      </w:r>
      <w:r w:rsidRPr="008A367B">
        <w:rPr>
          <w:iCs/>
          <w:color w:val="000000"/>
          <w:sz w:val="28"/>
          <w:szCs w:val="24"/>
        </w:rPr>
        <w:t>дены ряд</w:t>
      </w:r>
    </w:p>
    <w:p w:rsidR="008A367B" w:rsidRPr="008A367B" w:rsidRDefault="008A367B" w:rsidP="008A367B">
      <w:pPr>
        <w:shd w:val="clear" w:color="auto" w:fill="FFFFFF"/>
        <w:spacing w:line="276" w:lineRule="auto"/>
        <w:jc w:val="both"/>
        <w:rPr>
          <w:sz w:val="28"/>
          <w:szCs w:val="24"/>
        </w:rPr>
      </w:pPr>
      <w:r w:rsidRPr="008A367B">
        <w:rPr>
          <w:iCs/>
          <w:color w:val="000000"/>
          <w:sz w:val="28"/>
          <w:szCs w:val="24"/>
        </w:rPr>
        <w:t>таких игр,  которые могут заменить массаж («Ласковый мелок» и др.).</w:t>
      </w:r>
    </w:p>
    <w:p w:rsidR="008A367B" w:rsidRPr="008A367B" w:rsidRDefault="008A367B" w:rsidP="008A367B">
      <w:pPr>
        <w:shd w:val="clear" w:color="auto" w:fill="FFFFFF"/>
        <w:spacing w:line="276" w:lineRule="auto"/>
        <w:ind w:right="5" w:firstLine="360"/>
        <w:jc w:val="both"/>
        <w:rPr>
          <w:sz w:val="28"/>
          <w:szCs w:val="24"/>
        </w:rPr>
      </w:pPr>
      <w:r w:rsidRPr="008A367B">
        <w:rPr>
          <w:iCs/>
          <w:color w:val="000000"/>
          <w:sz w:val="28"/>
          <w:szCs w:val="24"/>
        </w:rPr>
        <w:t xml:space="preserve">Американский психолог </w:t>
      </w:r>
      <w:proofErr w:type="spellStart"/>
      <w:r w:rsidRPr="008A367B">
        <w:rPr>
          <w:iCs/>
          <w:color w:val="000000"/>
          <w:sz w:val="28"/>
          <w:szCs w:val="24"/>
        </w:rPr>
        <w:t>Вайолет</w:t>
      </w:r>
      <w:proofErr w:type="spellEnd"/>
      <w:r w:rsidRPr="008A367B">
        <w:rPr>
          <w:iCs/>
          <w:color w:val="000000"/>
          <w:sz w:val="28"/>
          <w:szCs w:val="24"/>
        </w:rPr>
        <w:t xml:space="preserve"> </w:t>
      </w:r>
      <w:proofErr w:type="spellStart"/>
      <w:r w:rsidRPr="008A367B">
        <w:rPr>
          <w:iCs/>
          <w:color w:val="000000"/>
          <w:sz w:val="28"/>
          <w:szCs w:val="24"/>
        </w:rPr>
        <w:t>Оклендер</w:t>
      </w:r>
      <w:proofErr w:type="spellEnd"/>
      <w:r w:rsidRPr="008A367B">
        <w:rPr>
          <w:iCs/>
          <w:color w:val="000000"/>
          <w:sz w:val="28"/>
          <w:szCs w:val="24"/>
        </w:rPr>
        <w:t xml:space="preserve"> (1997) рекомендует при работе с трево</w:t>
      </w:r>
      <w:r w:rsidRPr="008A367B">
        <w:rPr>
          <w:iCs/>
          <w:color w:val="000000"/>
          <w:sz w:val="28"/>
          <w:szCs w:val="24"/>
        </w:rPr>
        <w:t>ж</w:t>
      </w:r>
      <w:r w:rsidRPr="008A367B">
        <w:rPr>
          <w:iCs/>
          <w:color w:val="000000"/>
          <w:sz w:val="28"/>
          <w:szCs w:val="24"/>
        </w:rPr>
        <w:t>ными детьми устраивать им</w:t>
      </w:r>
      <w:r w:rsidRPr="008A367B">
        <w:rPr>
          <w:iCs/>
          <w:color w:val="000000"/>
          <w:sz w:val="28"/>
          <w:szCs w:val="24"/>
        </w:rPr>
        <w:softHyphen/>
        <w:t>провизированные маскарады, шоу, просто рас</w:t>
      </w:r>
      <w:r w:rsidRPr="008A367B">
        <w:rPr>
          <w:iCs/>
          <w:color w:val="000000"/>
          <w:sz w:val="28"/>
          <w:szCs w:val="24"/>
        </w:rPr>
        <w:softHyphen/>
        <w:t>крашивать лица старыми мамиными губными помадами. Участие в таких представлениях, по ее мнению, помогает детям расслабит</w:t>
      </w:r>
      <w:r w:rsidRPr="008A367B">
        <w:rPr>
          <w:iCs/>
          <w:color w:val="000000"/>
          <w:sz w:val="28"/>
          <w:szCs w:val="24"/>
        </w:rPr>
        <w:t>ь</w:t>
      </w:r>
      <w:r w:rsidRPr="008A367B">
        <w:rPr>
          <w:iCs/>
          <w:color w:val="000000"/>
          <w:sz w:val="28"/>
          <w:szCs w:val="24"/>
        </w:rPr>
        <w:t>ся.</w:t>
      </w:r>
    </w:p>
    <w:p w:rsidR="008A367B" w:rsidRPr="008A367B" w:rsidRDefault="008A367B" w:rsidP="008A367B">
      <w:pPr>
        <w:shd w:val="clear" w:color="auto" w:fill="FFFFFF"/>
        <w:spacing w:line="276" w:lineRule="auto"/>
        <w:ind w:right="43" w:firstLine="360"/>
        <w:jc w:val="both"/>
        <w:rPr>
          <w:sz w:val="28"/>
          <w:szCs w:val="24"/>
        </w:rPr>
      </w:pPr>
      <w:r w:rsidRPr="008A367B">
        <w:rPr>
          <w:iCs/>
          <w:color w:val="000000"/>
          <w:sz w:val="28"/>
          <w:szCs w:val="24"/>
        </w:rPr>
        <w:t>Следующим этапом в работе с тревожным ре</w:t>
      </w:r>
      <w:r w:rsidRPr="008A367B">
        <w:rPr>
          <w:iCs/>
          <w:color w:val="000000"/>
          <w:sz w:val="28"/>
          <w:szCs w:val="24"/>
        </w:rPr>
        <w:softHyphen/>
        <w:t>бенком является отработка владения собой в трав</w:t>
      </w:r>
      <w:r w:rsidRPr="008A367B">
        <w:rPr>
          <w:iCs/>
          <w:color w:val="000000"/>
          <w:sz w:val="28"/>
          <w:szCs w:val="24"/>
        </w:rPr>
        <w:softHyphen/>
        <w:t>мирующих и незнакомых для ребенка ситуациях. Даже если работа по повыш</w:t>
      </w:r>
      <w:r w:rsidRPr="008A367B">
        <w:rPr>
          <w:iCs/>
          <w:color w:val="000000"/>
          <w:sz w:val="28"/>
          <w:szCs w:val="24"/>
        </w:rPr>
        <w:t>е</w:t>
      </w:r>
      <w:r w:rsidRPr="008A367B">
        <w:rPr>
          <w:iCs/>
          <w:color w:val="000000"/>
          <w:sz w:val="28"/>
          <w:szCs w:val="24"/>
        </w:rPr>
        <w:t>нию самооценки ребенка и по обучению его способам снижения мышечного и эмоци</w:t>
      </w:r>
      <w:r w:rsidRPr="008A367B">
        <w:rPr>
          <w:iCs/>
          <w:color w:val="000000"/>
          <w:sz w:val="28"/>
          <w:szCs w:val="24"/>
        </w:rPr>
        <w:t>о</w:t>
      </w:r>
      <w:r w:rsidRPr="008A367B">
        <w:rPr>
          <w:iCs/>
          <w:color w:val="000000"/>
          <w:sz w:val="28"/>
          <w:szCs w:val="24"/>
        </w:rPr>
        <w:t>нального напряжений уже проведена, нет гарантии, что, оказавшись в реаль</w:t>
      </w:r>
      <w:r w:rsidRPr="008A367B">
        <w:rPr>
          <w:iCs/>
          <w:color w:val="000000"/>
          <w:sz w:val="28"/>
          <w:szCs w:val="24"/>
        </w:rPr>
        <w:softHyphen/>
        <w:t>ной жизне</w:t>
      </w:r>
      <w:r w:rsidRPr="008A367B">
        <w:rPr>
          <w:iCs/>
          <w:color w:val="000000"/>
          <w:sz w:val="28"/>
          <w:szCs w:val="24"/>
        </w:rPr>
        <w:t>н</w:t>
      </w:r>
      <w:r w:rsidRPr="008A367B">
        <w:rPr>
          <w:iCs/>
          <w:color w:val="000000"/>
          <w:sz w:val="28"/>
          <w:szCs w:val="24"/>
        </w:rPr>
        <w:t>ной или в непредвиденной ситуации, ребенок будет вести себя адекватно. В любой момент такой ребенок может растеряться и за</w:t>
      </w:r>
      <w:r w:rsidRPr="008A367B">
        <w:rPr>
          <w:iCs/>
          <w:color w:val="000000"/>
          <w:sz w:val="28"/>
          <w:szCs w:val="24"/>
        </w:rPr>
        <w:softHyphen/>
        <w:t>быть все, чему его научили. Именно поэтому от</w:t>
      </w:r>
      <w:r w:rsidRPr="008A367B">
        <w:rPr>
          <w:iCs/>
          <w:color w:val="000000"/>
          <w:sz w:val="28"/>
          <w:szCs w:val="24"/>
        </w:rPr>
        <w:softHyphen/>
        <w:t>работку навыков поведения в конкретных ситуа</w:t>
      </w:r>
      <w:r w:rsidRPr="008A367B">
        <w:rPr>
          <w:iCs/>
          <w:color w:val="000000"/>
          <w:sz w:val="28"/>
          <w:szCs w:val="24"/>
        </w:rPr>
        <w:softHyphen/>
        <w:t>циях мы счит</w:t>
      </w:r>
      <w:r w:rsidRPr="008A367B">
        <w:rPr>
          <w:iCs/>
          <w:color w:val="000000"/>
          <w:sz w:val="28"/>
          <w:szCs w:val="24"/>
        </w:rPr>
        <w:t>а</w:t>
      </w:r>
      <w:r w:rsidRPr="008A367B">
        <w:rPr>
          <w:iCs/>
          <w:color w:val="000000"/>
          <w:sz w:val="28"/>
          <w:szCs w:val="24"/>
        </w:rPr>
        <w:t>ем необходимой частью работы с тревожными детьми. Эта работа заключается в обыгрывании как уже происходивших с</w:t>
      </w:r>
      <w:r w:rsidRPr="008A367B">
        <w:rPr>
          <w:iCs/>
          <w:color w:val="000000"/>
          <w:sz w:val="28"/>
          <w:szCs w:val="24"/>
        </w:rPr>
        <w:t>и</w:t>
      </w:r>
      <w:r w:rsidRPr="008A367B">
        <w:rPr>
          <w:iCs/>
          <w:color w:val="000000"/>
          <w:sz w:val="28"/>
          <w:szCs w:val="24"/>
        </w:rPr>
        <w:t>туаций, так и возможных в будущем.</w:t>
      </w:r>
    </w:p>
    <w:p w:rsidR="008A367B" w:rsidRPr="008A367B" w:rsidRDefault="008A367B" w:rsidP="008A367B">
      <w:pPr>
        <w:shd w:val="clear" w:color="auto" w:fill="FFFFFF"/>
        <w:spacing w:line="276" w:lineRule="auto"/>
        <w:ind w:right="91" w:firstLine="360"/>
        <w:jc w:val="both"/>
        <w:rPr>
          <w:sz w:val="28"/>
          <w:szCs w:val="24"/>
        </w:rPr>
      </w:pPr>
      <w:r w:rsidRPr="008A367B">
        <w:rPr>
          <w:iCs/>
          <w:color w:val="000000"/>
          <w:sz w:val="28"/>
          <w:szCs w:val="24"/>
        </w:rPr>
        <w:t>Наиболее широкие возможности для рабо</w:t>
      </w:r>
      <w:r w:rsidRPr="008A367B">
        <w:rPr>
          <w:iCs/>
          <w:color w:val="000000"/>
          <w:sz w:val="28"/>
          <w:szCs w:val="24"/>
        </w:rPr>
        <w:softHyphen/>
        <w:t>ты в этом направлении предоставляет взрос</w:t>
      </w:r>
      <w:r w:rsidRPr="008A367B">
        <w:rPr>
          <w:iCs/>
          <w:color w:val="000000"/>
          <w:sz w:val="28"/>
          <w:szCs w:val="24"/>
        </w:rPr>
        <w:softHyphen/>
        <w:t>лым ролевая игра.</w:t>
      </w:r>
    </w:p>
    <w:p w:rsidR="008A367B" w:rsidRPr="008A367B" w:rsidRDefault="008A367B" w:rsidP="008A367B">
      <w:pPr>
        <w:shd w:val="clear" w:color="auto" w:fill="FFFFFF"/>
        <w:spacing w:line="276" w:lineRule="auto"/>
        <w:ind w:right="91" w:firstLine="360"/>
        <w:jc w:val="both"/>
        <w:rPr>
          <w:sz w:val="28"/>
          <w:szCs w:val="24"/>
        </w:rPr>
      </w:pPr>
      <w:r w:rsidRPr="008A367B">
        <w:rPr>
          <w:iCs/>
          <w:color w:val="000000"/>
          <w:sz w:val="28"/>
          <w:szCs w:val="24"/>
        </w:rPr>
        <w:t>Играя роль слабых, трусливых персонажей, ребенок лучше осознает и конкретиз</w:t>
      </w:r>
      <w:r w:rsidRPr="008A367B">
        <w:rPr>
          <w:iCs/>
          <w:color w:val="000000"/>
          <w:sz w:val="28"/>
          <w:szCs w:val="24"/>
        </w:rPr>
        <w:t>и</w:t>
      </w:r>
      <w:r w:rsidRPr="008A367B">
        <w:rPr>
          <w:iCs/>
          <w:color w:val="000000"/>
          <w:sz w:val="28"/>
          <w:szCs w:val="24"/>
        </w:rPr>
        <w:t xml:space="preserve">рует свой страх. Используя же прием доведения данной роли до абсурда, взрослый помогает ребенку увидеть свой страх с другой стороны </w:t>
      </w:r>
      <w:r w:rsidRPr="008A367B">
        <w:rPr>
          <w:iCs/>
          <w:color w:val="000000"/>
          <w:sz w:val="28"/>
          <w:szCs w:val="24"/>
        </w:rPr>
        <w:lastRenderedPageBreak/>
        <w:t>(иногда комичес</w:t>
      </w:r>
      <w:r w:rsidRPr="008A367B">
        <w:rPr>
          <w:iCs/>
          <w:color w:val="000000"/>
          <w:sz w:val="28"/>
          <w:szCs w:val="24"/>
        </w:rPr>
        <w:softHyphen/>
        <w:t>кой), относит</w:t>
      </w:r>
      <w:r w:rsidRPr="008A367B">
        <w:rPr>
          <w:iCs/>
          <w:color w:val="000000"/>
          <w:sz w:val="28"/>
          <w:szCs w:val="24"/>
        </w:rPr>
        <w:t>ь</w:t>
      </w:r>
      <w:r w:rsidRPr="008A367B">
        <w:rPr>
          <w:iCs/>
          <w:color w:val="000000"/>
          <w:sz w:val="28"/>
          <w:szCs w:val="24"/>
        </w:rPr>
        <w:t xml:space="preserve">ся к нему как </w:t>
      </w:r>
      <w:proofErr w:type="gramStart"/>
      <w:r w:rsidRPr="008A367B">
        <w:rPr>
          <w:iCs/>
          <w:color w:val="000000"/>
          <w:sz w:val="28"/>
          <w:szCs w:val="24"/>
        </w:rPr>
        <w:t>к</w:t>
      </w:r>
      <w:proofErr w:type="gramEnd"/>
      <w:r w:rsidRPr="008A367B">
        <w:rPr>
          <w:iCs/>
          <w:color w:val="000000"/>
          <w:sz w:val="28"/>
          <w:szCs w:val="24"/>
        </w:rPr>
        <w:t xml:space="preserve"> менее значимому.</w:t>
      </w:r>
    </w:p>
    <w:p w:rsidR="008A367B" w:rsidRPr="008A367B" w:rsidRDefault="008A367B" w:rsidP="008A367B">
      <w:pPr>
        <w:shd w:val="clear" w:color="auto" w:fill="FFFFFF"/>
        <w:spacing w:line="276" w:lineRule="auto"/>
        <w:ind w:right="101" w:firstLine="360"/>
        <w:jc w:val="both"/>
        <w:rPr>
          <w:sz w:val="28"/>
          <w:szCs w:val="24"/>
        </w:rPr>
      </w:pPr>
      <w:r w:rsidRPr="008A367B">
        <w:rPr>
          <w:iCs/>
          <w:color w:val="000000"/>
          <w:sz w:val="28"/>
          <w:szCs w:val="24"/>
        </w:rPr>
        <w:t>Исполняя роли сильных героев, ребенок приобретает чувство уверенности в том, что и он (как и его герой) способен справляться с трудностями.</w:t>
      </w:r>
    </w:p>
    <w:p w:rsidR="008A367B" w:rsidRPr="008A367B" w:rsidRDefault="008A367B" w:rsidP="008A367B">
      <w:pPr>
        <w:shd w:val="clear" w:color="auto" w:fill="FFFFFF"/>
        <w:spacing w:line="276" w:lineRule="auto"/>
        <w:ind w:right="115"/>
        <w:jc w:val="both"/>
        <w:rPr>
          <w:sz w:val="28"/>
          <w:szCs w:val="24"/>
        </w:rPr>
      </w:pPr>
      <w:r w:rsidRPr="008A367B">
        <w:rPr>
          <w:iCs/>
          <w:color w:val="000000"/>
          <w:sz w:val="28"/>
          <w:szCs w:val="24"/>
        </w:rPr>
        <w:t>При этом очень важно не только развивать игровую ситуацию, но и обсудить с ребе</w:t>
      </w:r>
      <w:r w:rsidRPr="008A367B">
        <w:rPr>
          <w:iCs/>
          <w:color w:val="000000"/>
          <w:sz w:val="28"/>
          <w:szCs w:val="24"/>
        </w:rPr>
        <w:t>н</w:t>
      </w:r>
      <w:r w:rsidRPr="008A367B">
        <w:rPr>
          <w:iCs/>
          <w:color w:val="000000"/>
          <w:sz w:val="28"/>
          <w:szCs w:val="24"/>
        </w:rPr>
        <w:t>ком то, как он может использовать полученный в игре опыт разрешения жизненных ситуаций. В нейролингвистическом программировании этот этап работы называется «подстройка к будущ</w:t>
      </w:r>
      <w:r w:rsidRPr="008A367B">
        <w:rPr>
          <w:iCs/>
          <w:color w:val="000000"/>
          <w:sz w:val="28"/>
          <w:szCs w:val="24"/>
        </w:rPr>
        <w:t>е</w:t>
      </w:r>
      <w:r w:rsidRPr="008A367B">
        <w:rPr>
          <w:iCs/>
          <w:color w:val="000000"/>
          <w:sz w:val="28"/>
          <w:szCs w:val="24"/>
        </w:rPr>
        <w:t>му».</w:t>
      </w:r>
    </w:p>
    <w:p w:rsidR="008A367B" w:rsidRPr="008A367B" w:rsidRDefault="008A367B" w:rsidP="008A367B">
      <w:pPr>
        <w:shd w:val="clear" w:color="auto" w:fill="FFFFFF"/>
        <w:spacing w:line="276" w:lineRule="auto"/>
        <w:ind w:right="14" w:firstLine="360"/>
        <w:jc w:val="both"/>
        <w:rPr>
          <w:sz w:val="28"/>
          <w:szCs w:val="24"/>
        </w:rPr>
      </w:pPr>
      <w:r w:rsidRPr="008A367B">
        <w:rPr>
          <w:iCs/>
          <w:color w:val="000000"/>
          <w:sz w:val="28"/>
          <w:szCs w:val="24"/>
        </w:rPr>
        <w:t>Сюжетами для ролевых игр целесообразно выбирать «трудные» случаи из жизни ка</w:t>
      </w:r>
      <w:r w:rsidRPr="008A367B">
        <w:rPr>
          <w:iCs/>
          <w:color w:val="000000"/>
          <w:sz w:val="28"/>
          <w:szCs w:val="24"/>
        </w:rPr>
        <w:t>ж</w:t>
      </w:r>
      <w:r w:rsidRPr="008A367B">
        <w:rPr>
          <w:iCs/>
          <w:color w:val="000000"/>
          <w:sz w:val="28"/>
          <w:szCs w:val="24"/>
        </w:rPr>
        <w:t>до</w:t>
      </w:r>
      <w:r w:rsidRPr="008A367B">
        <w:rPr>
          <w:iCs/>
          <w:color w:val="000000"/>
          <w:sz w:val="28"/>
          <w:szCs w:val="24"/>
        </w:rPr>
        <w:softHyphen/>
        <w:t xml:space="preserve">го ребенка. </w:t>
      </w:r>
      <w:proofErr w:type="gramStart"/>
      <w:r w:rsidRPr="008A367B">
        <w:rPr>
          <w:iCs/>
          <w:color w:val="000000"/>
          <w:sz w:val="28"/>
          <w:szCs w:val="24"/>
        </w:rPr>
        <w:t>Так, если ребенок боится отвечать у доски, то следует проиграть с ним именно эту ситуацию, обратив внимание ребенка на то, что происходит с ним в каждый опреде</w:t>
      </w:r>
      <w:r w:rsidRPr="008A367B">
        <w:rPr>
          <w:iCs/>
          <w:color w:val="000000"/>
          <w:sz w:val="28"/>
          <w:szCs w:val="24"/>
        </w:rPr>
        <w:softHyphen/>
        <w:t>ленный момент, и как можно избежать непри</w:t>
      </w:r>
      <w:r w:rsidRPr="008A367B">
        <w:rPr>
          <w:iCs/>
          <w:color w:val="000000"/>
          <w:sz w:val="28"/>
          <w:szCs w:val="24"/>
        </w:rPr>
        <w:softHyphen/>
        <w:t>ятных переживаний и ощущений (используя дыхательные упражнения, методы самовнуше</w:t>
      </w:r>
      <w:r w:rsidRPr="008A367B">
        <w:rPr>
          <w:iCs/>
          <w:color w:val="000000"/>
          <w:sz w:val="28"/>
          <w:szCs w:val="24"/>
        </w:rPr>
        <w:softHyphen/>
        <w:t>ния:</w:t>
      </w:r>
      <w:proofErr w:type="gramEnd"/>
      <w:r w:rsidRPr="008A367B">
        <w:rPr>
          <w:iCs/>
          <w:color w:val="000000"/>
          <w:sz w:val="28"/>
          <w:szCs w:val="24"/>
        </w:rPr>
        <w:t xml:space="preserve"> «Я — лучший в мире математик», при</w:t>
      </w:r>
      <w:r w:rsidRPr="008A367B">
        <w:rPr>
          <w:iCs/>
          <w:color w:val="000000"/>
          <w:sz w:val="28"/>
          <w:szCs w:val="24"/>
        </w:rPr>
        <w:softHyphen/>
        <w:t>емы саморегуляции (поочередное сж</w:t>
      </w:r>
      <w:r w:rsidRPr="008A367B">
        <w:rPr>
          <w:iCs/>
          <w:color w:val="000000"/>
          <w:sz w:val="28"/>
          <w:szCs w:val="24"/>
        </w:rPr>
        <w:t>и</w:t>
      </w:r>
      <w:r w:rsidRPr="008A367B">
        <w:rPr>
          <w:iCs/>
          <w:color w:val="000000"/>
          <w:sz w:val="28"/>
          <w:szCs w:val="24"/>
        </w:rPr>
        <w:t>мание кистей рук в кулаки и расслабление и т.д.). А если ребенок, посещающий детский сад, испы</w:t>
      </w:r>
      <w:r w:rsidRPr="008A367B">
        <w:rPr>
          <w:iCs/>
          <w:color w:val="000000"/>
          <w:sz w:val="28"/>
          <w:szCs w:val="24"/>
        </w:rPr>
        <w:softHyphen/>
        <w:t>тывает тревогу, входя в медицинский кабинет, желательно поиграть с ним в «до</w:t>
      </w:r>
      <w:r w:rsidRPr="008A367B">
        <w:rPr>
          <w:iCs/>
          <w:color w:val="000000"/>
          <w:sz w:val="28"/>
          <w:szCs w:val="24"/>
        </w:rPr>
        <w:t>к</w:t>
      </w:r>
      <w:r w:rsidRPr="008A367B">
        <w:rPr>
          <w:iCs/>
          <w:color w:val="000000"/>
          <w:sz w:val="28"/>
          <w:szCs w:val="24"/>
        </w:rPr>
        <w:t>тора».</w:t>
      </w:r>
    </w:p>
    <w:p w:rsidR="008A367B" w:rsidRPr="008A367B" w:rsidRDefault="008A367B" w:rsidP="008A367B">
      <w:pPr>
        <w:shd w:val="clear" w:color="auto" w:fill="FFFFFF"/>
        <w:spacing w:line="276" w:lineRule="auto"/>
        <w:ind w:firstLine="360"/>
        <w:jc w:val="both"/>
        <w:rPr>
          <w:iCs/>
          <w:color w:val="000000"/>
          <w:sz w:val="28"/>
          <w:szCs w:val="24"/>
        </w:rPr>
      </w:pPr>
      <w:r w:rsidRPr="008A367B">
        <w:rPr>
          <w:iCs/>
          <w:color w:val="000000"/>
          <w:sz w:val="28"/>
          <w:szCs w:val="24"/>
        </w:rPr>
        <w:t xml:space="preserve">В работе с маленькими детьми </w:t>
      </w:r>
      <w:r w:rsidRPr="008A367B">
        <w:rPr>
          <w:color w:val="000000"/>
          <w:sz w:val="28"/>
          <w:szCs w:val="24"/>
        </w:rPr>
        <w:t xml:space="preserve">– </w:t>
      </w:r>
      <w:r w:rsidRPr="008A367B">
        <w:rPr>
          <w:iCs/>
          <w:color w:val="000000"/>
          <w:sz w:val="28"/>
          <w:szCs w:val="24"/>
        </w:rPr>
        <w:t>младше</w:t>
      </w:r>
      <w:r w:rsidRPr="008A367B">
        <w:rPr>
          <w:iCs/>
          <w:color w:val="000000"/>
          <w:sz w:val="28"/>
          <w:szCs w:val="24"/>
        </w:rPr>
        <w:softHyphen/>
        <w:t>го и среднего дошкольного во</w:t>
      </w:r>
      <w:r w:rsidRPr="008A367B">
        <w:rPr>
          <w:iCs/>
          <w:color w:val="000000"/>
          <w:sz w:val="28"/>
          <w:szCs w:val="24"/>
        </w:rPr>
        <w:t>з</w:t>
      </w:r>
      <w:r w:rsidRPr="008A367B">
        <w:rPr>
          <w:iCs/>
          <w:color w:val="000000"/>
          <w:sz w:val="28"/>
          <w:szCs w:val="24"/>
        </w:rPr>
        <w:t xml:space="preserve">раста </w:t>
      </w:r>
      <w:r w:rsidRPr="008A367B">
        <w:rPr>
          <w:color w:val="000000"/>
          <w:sz w:val="28"/>
          <w:szCs w:val="24"/>
        </w:rPr>
        <w:t xml:space="preserve">– </w:t>
      </w:r>
      <w:r w:rsidRPr="008A367B">
        <w:rPr>
          <w:iCs/>
          <w:color w:val="000000"/>
          <w:sz w:val="28"/>
          <w:szCs w:val="24"/>
        </w:rPr>
        <w:t>наи</w:t>
      </w:r>
      <w:r w:rsidRPr="008A367B">
        <w:rPr>
          <w:iCs/>
          <w:color w:val="000000"/>
          <w:sz w:val="28"/>
          <w:szCs w:val="24"/>
        </w:rPr>
        <w:softHyphen/>
        <w:t>более эффективно использование игр с кук</w:t>
      </w:r>
      <w:r w:rsidRPr="008A367B">
        <w:rPr>
          <w:iCs/>
          <w:color w:val="000000"/>
          <w:sz w:val="28"/>
          <w:szCs w:val="24"/>
        </w:rPr>
        <w:softHyphen/>
        <w:t>лами. Выбор кукол осуществляется, исходя из индивидуального пристрастия каждого ребен</w:t>
      </w:r>
      <w:r w:rsidRPr="008A367B">
        <w:rPr>
          <w:iCs/>
          <w:color w:val="000000"/>
          <w:sz w:val="28"/>
          <w:szCs w:val="24"/>
        </w:rPr>
        <w:softHyphen/>
        <w:t xml:space="preserve">ка. Он сам должен выбрать «смелую» и «трусливую» куклы. Роли следует распределять следующим образом: за «трусливую» куклу говорит ребенок, а за «смелую» </w:t>
      </w:r>
      <w:r w:rsidRPr="008A367B">
        <w:rPr>
          <w:color w:val="000000"/>
          <w:sz w:val="28"/>
          <w:szCs w:val="24"/>
        </w:rPr>
        <w:t xml:space="preserve">– </w:t>
      </w:r>
      <w:r w:rsidRPr="008A367B">
        <w:rPr>
          <w:iCs/>
          <w:color w:val="000000"/>
          <w:sz w:val="28"/>
          <w:szCs w:val="24"/>
        </w:rPr>
        <w:t>взрослый. Затем надо поменяться ролями. Это позво</w:t>
      </w:r>
      <w:r w:rsidRPr="008A367B">
        <w:rPr>
          <w:iCs/>
          <w:color w:val="000000"/>
          <w:sz w:val="28"/>
          <w:szCs w:val="24"/>
        </w:rPr>
        <w:softHyphen/>
        <w:t>лит ребенку посмотреть на ситуацию с раз</w:t>
      </w:r>
      <w:r w:rsidRPr="008A367B">
        <w:rPr>
          <w:iCs/>
          <w:color w:val="000000"/>
          <w:sz w:val="28"/>
          <w:szCs w:val="24"/>
        </w:rPr>
        <w:softHyphen/>
        <w:t>ных точек зрения, и, пережив вновь «непри</w:t>
      </w:r>
      <w:r w:rsidRPr="008A367B">
        <w:rPr>
          <w:iCs/>
          <w:color w:val="000000"/>
          <w:sz w:val="28"/>
          <w:szCs w:val="24"/>
        </w:rPr>
        <w:softHyphen/>
        <w:t>ятный» сюжет, избавиться от преследующих его негативных переживаний.  Причем, если ребенок испытывает беспокойство при обще</w:t>
      </w:r>
      <w:r w:rsidRPr="008A367B">
        <w:rPr>
          <w:iCs/>
          <w:color w:val="000000"/>
          <w:sz w:val="28"/>
          <w:szCs w:val="24"/>
        </w:rPr>
        <w:softHyphen/>
        <w:t>нии с взрослым, можно сочинить диалог, в котором кукла взрослого будет исполнять роль ребе</w:t>
      </w:r>
      <w:r w:rsidRPr="008A367B">
        <w:rPr>
          <w:iCs/>
          <w:color w:val="000000"/>
          <w:sz w:val="28"/>
          <w:szCs w:val="24"/>
        </w:rPr>
        <w:t>н</w:t>
      </w:r>
      <w:r w:rsidRPr="008A367B">
        <w:rPr>
          <w:iCs/>
          <w:color w:val="000000"/>
          <w:sz w:val="28"/>
          <w:szCs w:val="24"/>
        </w:rPr>
        <w:t>ка, а кукла ребенка будет отвечать за взрослого.</w:t>
      </w:r>
    </w:p>
    <w:p w:rsidR="008A367B" w:rsidRPr="008A367B" w:rsidRDefault="008A367B" w:rsidP="008A367B">
      <w:pPr>
        <w:shd w:val="clear" w:color="auto" w:fill="FFFFFF"/>
        <w:spacing w:line="276" w:lineRule="auto"/>
        <w:ind w:firstLine="360"/>
        <w:jc w:val="both"/>
        <w:rPr>
          <w:sz w:val="28"/>
          <w:szCs w:val="24"/>
        </w:rPr>
      </w:pPr>
    </w:p>
    <w:p w:rsidR="00A50C3C" w:rsidRPr="008A367B" w:rsidRDefault="00A50C3C" w:rsidP="008A367B">
      <w:pPr>
        <w:spacing w:line="276" w:lineRule="auto"/>
        <w:rPr>
          <w:sz w:val="22"/>
        </w:rPr>
      </w:pPr>
    </w:p>
    <w:sectPr w:rsidR="00A50C3C" w:rsidRPr="008A367B" w:rsidSect="00A5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67B"/>
    <w:rsid w:val="008A367B"/>
    <w:rsid w:val="00A5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2015-05-29T11:06:00Z</dcterms:created>
  <dcterms:modified xsi:type="dcterms:W3CDTF">2015-05-29T11:08:00Z</dcterms:modified>
</cp:coreProperties>
</file>